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D1" w:rsidRPr="0008387C" w:rsidRDefault="00C104D1">
      <w:bookmarkStart w:id="0" w:name="_GoBack"/>
      <w:bookmarkEnd w:id="0"/>
    </w:p>
    <w:p w:rsidR="00D76ADC" w:rsidRPr="0008387C" w:rsidRDefault="00D76ADC" w:rsidP="00D76ADC">
      <w:pPr>
        <w:framePr w:w="738" w:h="6046" w:hRule="exact" w:hSpace="142" w:wrap="around" w:vAnchor="text" w:hAnchor="page" w:x="10904" w:y="3"/>
        <w:textDirection w:val="tbRlV"/>
        <w:rPr>
          <w:rFonts w:hint="eastAsia"/>
          <w:sz w:val="18"/>
        </w:rPr>
      </w:pPr>
      <w:r w:rsidRPr="0008387C">
        <w:rPr>
          <w:rFonts w:hint="eastAsia"/>
          <w:sz w:val="18"/>
        </w:rPr>
        <w:t>様式</w:t>
      </w:r>
      <w:r w:rsidRPr="00814EBC">
        <w:rPr>
          <w:rFonts w:hint="eastAsia"/>
          <w:sz w:val="18"/>
        </w:rPr>
        <w:t>第</w:t>
      </w:r>
      <w:r w:rsidR="0077063D" w:rsidRPr="00814EBC">
        <w:rPr>
          <w:rFonts w:hint="eastAsia"/>
          <w:sz w:val="18"/>
        </w:rPr>
        <w:t>十三号</w:t>
      </w:r>
    </w:p>
    <w:p w:rsidR="00C104D1" w:rsidRPr="0008387C" w:rsidRDefault="00C104D1" w:rsidP="00D76ADC">
      <w:pPr>
        <w:framePr w:w="738" w:h="6046" w:hRule="exact" w:hSpace="142" w:wrap="around" w:vAnchor="text" w:hAnchor="page" w:x="10904" w:y="3"/>
        <w:textDirection w:val="tbRlV"/>
        <w:rPr>
          <w:rFonts w:hint="eastAsia"/>
          <w:sz w:val="18"/>
        </w:rPr>
      </w:pPr>
      <w:r w:rsidRPr="0008387C">
        <w:rPr>
          <w:rFonts w:hint="eastAsia"/>
          <w:sz w:val="18"/>
        </w:rPr>
        <w:t>その八（年次別の体内受精卵移植成績表）</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222"/>
        <w:gridCol w:w="814"/>
        <w:gridCol w:w="815"/>
        <w:gridCol w:w="815"/>
        <w:gridCol w:w="814"/>
        <w:gridCol w:w="815"/>
        <w:gridCol w:w="815"/>
        <w:gridCol w:w="814"/>
        <w:gridCol w:w="815"/>
        <w:gridCol w:w="815"/>
      </w:tblGrid>
      <w:tr w:rsidR="00C104D1" w:rsidRPr="0008387C">
        <w:tblPrEx>
          <w:tblCellMar>
            <w:top w:w="0" w:type="dxa"/>
            <w:bottom w:w="0" w:type="dxa"/>
          </w:tblCellMar>
        </w:tblPrEx>
        <w:trPr>
          <w:cantSplit/>
          <w:trHeight w:val="680"/>
        </w:trPr>
        <w:tc>
          <w:tcPr>
            <w:tcW w:w="1880" w:type="dxa"/>
            <w:gridSpan w:val="2"/>
            <w:vAlign w:val="center"/>
          </w:tcPr>
          <w:p w:rsidR="00C104D1" w:rsidRPr="0008387C" w:rsidRDefault="00C104D1">
            <w:pPr>
              <w:jc w:val="center"/>
            </w:pPr>
            <w:r w:rsidRPr="0008387C">
              <w:fldChar w:fldCharType="begin"/>
            </w:r>
            <w:r w:rsidRPr="0008387C">
              <w:instrText xml:space="preserve"> eq \o\ad(</w:instrText>
            </w:r>
            <w:r w:rsidRPr="0008387C">
              <w:rPr>
                <w:rFonts w:hint="eastAsia"/>
              </w:rPr>
              <w:instrText>年　　　　次</w:instrText>
            </w:r>
            <w:r w:rsidRPr="0008387C">
              <w:instrText>,</w:instrText>
            </w:r>
            <w:r w:rsidRPr="0008387C">
              <w:rPr>
                <w:rFonts w:hint="eastAsia"/>
              </w:rPr>
              <w:instrText xml:space="preserve">　　　　　　　　</w:instrText>
            </w:r>
            <w:r w:rsidRPr="0008387C">
              <w:instrText>)</w:instrText>
            </w:r>
            <w:r w:rsidRPr="0008387C">
              <w:fldChar w:fldCharType="end"/>
            </w:r>
          </w:p>
        </w:tc>
        <w:tc>
          <w:tcPr>
            <w:tcW w:w="2444" w:type="dxa"/>
            <w:gridSpan w:val="3"/>
            <w:vAlign w:val="center"/>
          </w:tcPr>
          <w:p w:rsidR="00C104D1" w:rsidRPr="0008387C" w:rsidRDefault="00C104D1">
            <w:pPr>
              <w:jc w:val="center"/>
            </w:pPr>
          </w:p>
        </w:tc>
        <w:tc>
          <w:tcPr>
            <w:tcW w:w="2444" w:type="dxa"/>
            <w:gridSpan w:val="3"/>
            <w:vAlign w:val="center"/>
          </w:tcPr>
          <w:p w:rsidR="00C104D1" w:rsidRPr="0008387C" w:rsidRDefault="00C104D1"/>
        </w:tc>
        <w:tc>
          <w:tcPr>
            <w:tcW w:w="2444" w:type="dxa"/>
            <w:gridSpan w:val="3"/>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1880" w:type="dxa"/>
            <w:gridSpan w:val="2"/>
            <w:vAlign w:val="center"/>
          </w:tcPr>
          <w:p w:rsidR="00C104D1" w:rsidRPr="0008387C" w:rsidRDefault="00C104D1">
            <w:pPr>
              <w:jc w:val="center"/>
              <w:rPr>
                <w:rFonts w:hint="eastAsia"/>
              </w:rPr>
            </w:pPr>
            <w:r w:rsidRPr="0008387C">
              <w:fldChar w:fldCharType="begin"/>
            </w:r>
            <w:r w:rsidRPr="0008387C">
              <w:instrText xml:space="preserve"> eq \o\ad(</w:instrText>
            </w:r>
            <w:r w:rsidRPr="0008387C">
              <w:rPr>
                <w:rFonts w:hint="eastAsia"/>
              </w:rPr>
              <w:instrText>移植回数</w:instrText>
            </w:r>
            <w:r w:rsidRPr="0008387C">
              <w:instrText>,</w:instrText>
            </w:r>
            <w:r w:rsidRPr="0008387C">
              <w:rPr>
                <w:rFonts w:hint="eastAsia"/>
              </w:rPr>
              <w:instrText xml:space="preserve">　　　　　　　　</w:instrText>
            </w:r>
            <w:r w:rsidRPr="0008387C">
              <w:instrText>)</w:instrText>
            </w:r>
            <w:r w:rsidRPr="0008387C">
              <w:fldChar w:fldCharType="end"/>
            </w:r>
          </w:p>
        </w:tc>
        <w:tc>
          <w:tcPr>
            <w:tcW w:w="2444" w:type="dxa"/>
            <w:gridSpan w:val="3"/>
            <w:vAlign w:val="center"/>
          </w:tcPr>
          <w:p w:rsidR="00C104D1" w:rsidRPr="0008387C" w:rsidRDefault="00C104D1">
            <w:pPr>
              <w:jc w:val="center"/>
            </w:pPr>
          </w:p>
        </w:tc>
        <w:tc>
          <w:tcPr>
            <w:tcW w:w="2444" w:type="dxa"/>
            <w:gridSpan w:val="3"/>
            <w:vAlign w:val="center"/>
          </w:tcPr>
          <w:p w:rsidR="00C104D1" w:rsidRPr="0008387C" w:rsidRDefault="00C104D1"/>
        </w:tc>
        <w:tc>
          <w:tcPr>
            <w:tcW w:w="2444" w:type="dxa"/>
            <w:gridSpan w:val="3"/>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1880" w:type="dxa"/>
            <w:gridSpan w:val="2"/>
            <w:vAlign w:val="center"/>
          </w:tcPr>
          <w:p w:rsidR="00C104D1" w:rsidRPr="0008387C" w:rsidRDefault="00C104D1">
            <w:pPr>
              <w:jc w:val="center"/>
              <w:rPr>
                <w:rFonts w:hint="eastAsia"/>
              </w:rPr>
            </w:pPr>
            <w:r w:rsidRPr="0008387C">
              <w:rPr>
                <w:rFonts w:hint="eastAsia"/>
              </w:rPr>
              <w:t>移植体内受精卵数</w:t>
            </w:r>
          </w:p>
        </w:tc>
        <w:tc>
          <w:tcPr>
            <w:tcW w:w="814" w:type="dxa"/>
            <w:vAlign w:val="center"/>
          </w:tcPr>
          <w:p w:rsidR="00C104D1" w:rsidRPr="0008387C" w:rsidRDefault="00C104D1">
            <w:pPr>
              <w:jc w:val="center"/>
              <w:rPr>
                <w:rFonts w:hint="eastAsia"/>
              </w:rPr>
            </w:pPr>
            <w:r w:rsidRPr="0008387C">
              <w:rPr>
                <w:rFonts w:hint="eastAsia"/>
              </w:rPr>
              <w:t>１個</w:t>
            </w:r>
          </w:p>
        </w:tc>
        <w:tc>
          <w:tcPr>
            <w:tcW w:w="815" w:type="dxa"/>
            <w:vAlign w:val="center"/>
          </w:tcPr>
          <w:p w:rsidR="00C104D1" w:rsidRPr="0008387C" w:rsidRDefault="00C104D1">
            <w:pPr>
              <w:jc w:val="center"/>
              <w:rPr>
                <w:rFonts w:hint="eastAsia"/>
              </w:rPr>
            </w:pPr>
            <w:r w:rsidRPr="0008387C">
              <w:rPr>
                <w:rFonts w:hint="eastAsia"/>
              </w:rPr>
              <w:t>２個</w:t>
            </w:r>
          </w:p>
        </w:tc>
        <w:tc>
          <w:tcPr>
            <w:tcW w:w="815" w:type="dxa"/>
            <w:vAlign w:val="center"/>
          </w:tcPr>
          <w:p w:rsidR="00C104D1" w:rsidRPr="0008387C" w:rsidRDefault="00C104D1">
            <w:pPr>
              <w:jc w:val="center"/>
              <w:rPr>
                <w:rFonts w:hint="eastAsia"/>
              </w:rPr>
            </w:pPr>
            <w:r w:rsidRPr="0008387C">
              <w:rPr>
                <w:rFonts w:hint="eastAsia"/>
              </w:rPr>
              <w:t>３個</w:t>
            </w:r>
          </w:p>
          <w:p w:rsidR="00C104D1" w:rsidRPr="0008387C" w:rsidRDefault="00C104D1">
            <w:pPr>
              <w:jc w:val="center"/>
              <w:rPr>
                <w:rFonts w:hint="eastAsia"/>
              </w:rPr>
            </w:pPr>
            <w:r w:rsidRPr="0008387C">
              <w:rPr>
                <w:rFonts w:hint="eastAsia"/>
              </w:rPr>
              <w:t>以上</w:t>
            </w:r>
          </w:p>
        </w:tc>
        <w:tc>
          <w:tcPr>
            <w:tcW w:w="814" w:type="dxa"/>
            <w:vAlign w:val="center"/>
          </w:tcPr>
          <w:p w:rsidR="00C104D1" w:rsidRPr="0008387C" w:rsidRDefault="00C104D1">
            <w:pPr>
              <w:jc w:val="center"/>
              <w:rPr>
                <w:rFonts w:hint="eastAsia"/>
              </w:rPr>
            </w:pPr>
            <w:r w:rsidRPr="0008387C">
              <w:rPr>
                <w:rFonts w:hint="eastAsia"/>
              </w:rPr>
              <w:t>１個</w:t>
            </w:r>
          </w:p>
        </w:tc>
        <w:tc>
          <w:tcPr>
            <w:tcW w:w="815" w:type="dxa"/>
            <w:vAlign w:val="center"/>
          </w:tcPr>
          <w:p w:rsidR="00C104D1" w:rsidRPr="0008387C" w:rsidRDefault="00C104D1">
            <w:pPr>
              <w:jc w:val="center"/>
              <w:rPr>
                <w:rFonts w:hint="eastAsia"/>
              </w:rPr>
            </w:pPr>
            <w:r w:rsidRPr="0008387C">
              <w:rPr>
                <w:rFonts w:hint="eastAsia"/>
              </w:rPr>
              <w:t>２個</w:t>
            </w:r>
          </w:p>
        </w:tc>
        <w:tc>
          <w:tcPr>
            <w:tcW w:w="815" w:type="dxa"/>
            <w:vAlign w:val="center"/>
          </w:tcPr>
          <w:p w:rsidR="00C104D1" w:rsidRPr="0008387C" w:rsidRDefault="00C104D1">
            <w:pPr>
              <w:jc w:val="center"/>
              <w:rPr>
                <w:rFonts w:hint="eastAsia"/>
              </w:rPr>
            </w:pPr>
            <w:r w:rsidRPr="0008387C">
              <w:rPr>
                <w:rFonts w:hint="eastAsia"/>
              </w:rPr>
              <w:t>３個</w:t>
            </w:r>
          </w:p>
          <w:p w:rsidR="00C104D1" w:rsidRPr="0008387C" w:rsidRDefault="00C104D1">
            <w:pPr>
              <w:jc w:val="center"/>
              <w:rPr>
                <w:rFonts w:hint="eastAsia"/>
              </w:rPr>
            </w:pPr>
            <w:r w:rsidRPr="0008387C">
              <w:rPr>
                <w:rFonts w:hint="eastAsia"/>
              </w:rPr>
              <w:t>以上</w:t>
            </w:r>
          </w:p>
        </w:tc>
        <w:tc>
          <w:tcPr>
            <w:tcW w:w="814" w:type="dxa"/>
            <w:vAlign w:val="center"/>
          </w:tcPr>
          <w:p w:rsidR="00C104D1" w:rsidRPr="0008387C" w:rsidRDefault="00C104D1">
            <w:pPr>
              <w:jc w:val="center"/>
              <w:rPr>
                <w:rFonts w:hint="eastAsia"/>
              </w:rPr>
            </w:pPr>
            <w:r w:rsidRPr="0008387C">
              <w:rPr>
                <w:rFonts w:hint="eastAsia"/>
              </w:rPr>
              <w:t>１個</w:t>
            </w:r>
          </w:p>
        </w:tc>
        <w:tc>
          <w:tcPr>
            <w:tcW w:w="815" w:type="dxa"/>
            <w:vAlign w:val="center"/>
          </w:tcPr>
          <w:p w:rsidR="00C104D1" w:rsidRPr="0008387C" w:rsidRDefault="00C104D1">
            <w:pPr>
              <w:jc w:val="center"/>
              <w:rPr>
                <w:rFonts w:hint="eastAsia"/>
              </w:rPr>
            </w:pPr>
            <w:r w:rsidRPr="0008387C">
              <w:rPr>
                <w:rFonts w:hint="eastAsia"/>
              </w:rPr>
              <w:t>２個</w:t>
            </w:r>
          </w:p>
        </w:tc>
        <w:tc>
          <w:tcPr>
            <w:tcW w:w="815" w:type="dxa"/>
            <w:tcBorders>
              <w:right w:val="single" w:sz="4" w:space="0" w:color="auto"/>
            </w:tcBorders>
            <w:vAlign w:val="center"/>
          </w:tcPr>
          <w:p w:rsidR="00C104D1" w:rsidRPr="0008387C" w:rsidRDefault="00C104D1">
            <w:pPr>
              <w:jc w:val="center"/>
              <w:rPr>
                <w:rFonts w:hint="eastAsia"/>
              </w:rPr>
            </w:pPr>
            <w:r w:rsidRPr="0008387C">
              <w:rPr>
                <w:rFonts w:hint="eastAsia"/>
              </w:rPr>
              <w:t>３個</w:t>
            </w:r>
          </w:p>
          <w:p w:rsidR="00C104D1" w:rsidRPr="0008387C" w:rsidRDefault="00C104D1">
            <w:pPr>
              <w:jc w:val="center"/>
              <w:rPr>
                <w:rFonts w:hint="eastAsia"/>
              </w:rPr>
            </w:pPr>
            <w:r w:rsidRPr="0008387C">
              <w:rPr>
                <w:rFonts w:hint="eastAsia"/>
              </w:rPr>
              <w:t>以上</w:t>
            </w:r>
          </w:p>
        </w:tc>
      </w:tr>
      <w:tr w:rsidR="00C104D1" w:rsidRPr="0008387C">
        <w:tblPrEx>
          <w:tblCellMar>
            <w:top w:w="0" w:type="dxa"/>
            <w:bottom w:w="0" w:type="dxa"/>
          </w:tblCellMar>
        </w:tblPrEx>
        <w:trPr>
          <w:cantSplit/>
          <w:trHeight w:val="680"/>
        </w:trPr>
        <w:tc>
          <w:tcPr>
            <w:tcW w:w="658" w:type="dxa"/>
            <w:vMerge w:val="restart"/>
            <w:vAlign w:val="center"/>
          </w:tcPr>
          <w:p w:rsidR="00C104D1" w:rsidRPr="0008387C" w:rsidRDefault="00C104D1">
            <w:pPr>
              <w:jc w:val="center"/>
              <w:rPr>
                <w:rFonts w:hint="eastAsia"/>
              </w:rPr>
            </w:pPr>
            <w:r w:rsidRPr="0008387C">
              <w:rPr>
                <w:rFonts w:hint="eastAsia"/>
              </w:rPr>
              <w:t>移</w:t>
            </w:r>
          </w:p>
          <w:p w:rsidR="00C104D1" w:rsidRPr="0008387C" w:rsidRDefault="00C104D1">
            <w:pPr>
              <w:jc w:val="center"/>
              <w:rPr>
                <w:rFonts w:hint="eastAsia"/>
              </w:rPr>
            </w:pPr>
            <w:r w:rsidRPr="0008387C">
              <w:rPr>
                <w:rFonts w:hint="eastAsia"/>
              </w:rPr>
              <w:t>植</w:t>
            </w:r>
          </w:p>
          <w:p w:rsidR="00C104D1" w:rsidRPr="0008387C" w:rsidRDefault="00C104D1">
            <w:pPr>
              <w:jc w:val="center"/>
              <w:rPr>
                <w:rFonts w:hint="eastAsia"/>
              </w:rPr>
            </w:pPr>
            <w:r w:rsidRPr="0008387C">
              <w:rPr>
                <w:rFonts w:hint="eastAsia"/>
              </w:rPr>
              <w:t>回</w:t>
            </w:r>
          </w:p>
          <w:p w:rsidR="00C104D1" w:rsidRPr="0008387C" w:rsidRDefault="00C104D1">
            <w:pPr>
              <w:jc w:val="center"/>
              <w:rPr>
                <w:rFonts w:hint="eastAsia"/>
              </w:rPr>
            </w:pPr>
            <w:r w:rsidRPr="0008387C">
              <w:rPr>
                <w:rFonts w:hint="eastAsia"/>
              </w:rPr>
              <w:t>数</w:t>
            </w:r>
          </w:p>
          <w:p w:rsidR="00C104D1" w:rsidRPr="0008387C" w:rsidRDefault="00C104D1">
            <w:pPr>
              <w:jc w:val="center"/>
              <w:rPr>
                <w:rFonts w:hint="eastAsia"/>
              </w:rPr>
            </w:pPr>
            <w:r w:rsidRPr="0008387C">
              <w:rPr>
                <w:rFonts w:hint="eastAsia"/>
              </w:rPr>
              <w:t>別</w:t>
            </w:r>
          </w:p>
          <w:p w:rsidR="00C104D1" w:rsidRPr="0008387C" w:rsidRDefault="00C104D1">
            <w:pPr>
              <w:jc w:val="center"/>
              <w:rPr>
                <w:rFonts w:hint="eastAsia"/>
              </w:rPr>
            </w:pPr>
            <w:r w:rsidRPr="0008387C">
              <w:rPr>
                <w:rFonts w:hint="eastAsia"/>
              </w:rPr>
              <w:t>延</w:t>
            </w:r>
          </w:p>
          <w:p w:rsidR="00C104D1" w:rsidRPr="0008387C" w:rsidRDefault="00C104D1">
            <w:pPr>
              <w:jc w:val="center"/>
              <w:rPr>
                <w:rFonts w:hint="eastAsia"/>
              </w:rPr>
            </w:pPr>
            <w:r w:rsidRPr="0008387C">
              <w:rPr>
                <w:rFonts w:hint="eastAsia"/>
              </w:rPr>
              <w:t>頭</w:t>
            </w:r>
          </w:p>
          <w:p w:rsidR="00C104D1" w:rsidRPr="0008387C" w:rsidRDefault="00C104D1">
            <w:pPr>
              <w:jc w:val="center"/>
              <w:rPr>
                <w:rFonts w:hint="eastAsia"/>
              </w:rPr>
            </w:pPr>
            <w:r w:rsidRPr="0008387C">
              <w:rPr>
                <w:rFonts w:hint="eastAsia"/>
              </w:rPr>
              <w:t>数</w:t>
            </w:r>
          </w:p>
        </w:tc>
        <w:tc>
          <w:tcPr>
            <w:tcW w:w="1222" w:type="dxa"/>
            <w:vAlign w:val="center"/>
          </w:tcPr>
          <w:p w:rsidR="00C104D1" w:rsidRPr="0008387C" w:rsidRDefault="00C104D1">
            <w:pPr>
              <w:jc w:val="center"/>
              <w:rPr>
                <w:rFonts w:hint="eastAsia"/>
              </w:rPr>
            </w:pPr>
            <w:r w:rsidRPr="0008387C">
              <w:rPr>
                <w:rFonts w:hint="eastAsia"/>
              </w:rPr>
              <w:t>計</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ign w:val="center"/>
          </w:tcPr>
          <w:p w:rsidR="00C104D1" w:rsidRPr="0008387C" w:rsidRDefault="00C104D1"/>
        </w:tc>
        <w:tc>
          <w:tcPr>
            <w:tcW w:w="1222" w:type="dxa"/>
            <w:vAlign w:val="center"/>
          </w:tcPr>
          <w:p w:rsidR="00C104D1" w:rsidRPr="0008387C" w:rsidRDefault="00C104D1">
            <w:pPr>
              <w:jc w:val="center"/>
              <w:rPr>
                <w:rFonts w:hint="eastAsia"/>
              </w:rPr>
            </w:pPr>
            <w:r w:rsidRPr="0008387C">
              <w:rPr>
                <w:rFonts w:hint="eastAsia"/>
              </w:rPr>
              <w:t>１　　回</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ign w:val="center"/>
          </w:tcPr>
          <w:p w:rsidR="00C104D1" w:rsidRPr="0008387C" w:rsidRDefault="00C104D1"/>
        </w:tc>
        <w:tc>
          <w:tcPr>
            <w:tcW w:w="1222" w:type="dxa"/>
            <w:vAlign w:val="center"/>
          </w:tcPr>
          <w:p w:rsidR="00C104D1" w:rsidRPr="0008387C" w:rsidRDefault="00C104D1">
            <w:pPr>
              <w:jc w:val="center"/>
              <w:rPr>
                <w:rFonts w:hint="eastAsia"/>
              </w:rPr>
            </w:pPr>
            <w:r w:rsidRPr="0008387C">
              <w:rPr>
                <w:rFonts w:hint="eastAsia"/>
              </w:rPr>
              <w:t>２　　回</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ign w:val="center"/>
          </w:tcPr>
          <w:p w:rsidR="00C104D1" w:rsidRPr="0008387C" w:rsidRDefault="00C104D1"/>
        </w:tc>
        <w:tc>
          <w:tcPr>
            <w:tcW w:w="1222" w:type="dxa"/>
            <w:vAlign w:val="center"/>
          </w:tcPr>
          <w:p w:rsidR="00C104D1" w:rsidRPr="0008387C" w:rsidRDefault="00C104D1">
            <w:pPr>
              <w:jc w:val="center"/>
              <w:rPr>
                <w:rFonts w:hint="eastAsia"/>
              </w:rPr>
            </w:pPr>
            <w:r w:rsidRPr="0008387C">
              <w:rPr>
                <w:rFonts w:hint="eastAsia"/>
              </w:rPr>
              <w:t>３　　回</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ign w:val="center"/>
          </w:tcPr>
          <w:p w:rsidR="00C104D1" w:rsidRPr="0008387C" w:rsidRDefault="00C104D1"/>
        </w:tc>
        <w:tc>
          <w:tcPr>
            <w:tcW w:w="1222" w:type="dxa"/>
            <w:vAlign w:val="center"/>
          </w:tcPr>
          <w:p w:rsidR="00C104D1" w:rsidRPr="0008387C" w:rsidRDefault="00C104D1">
            <w:pPr>
              <w:jc w:val="center"/>
              <w:rPr>
                <w:rFonts w:hint="eastAsia"/>
              </w:rPr>
            </w:pPr>
            <w:r w:rsidRPr="0008387C">
              <w:rPr>
                <w:rFonts w:hint="eastAsia"/>
              </w:rPr>
              <w:t>４回以上</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1880" w:type="dxa"/>
            <w:gridSpan w:val="2"/>
            <w:vAlign w:val="center"/>
          </w:tcPr>
          <w:p w:rsidR="00C104D1" w:rsidRPr="0008387C" w:rsidRDefault="00C104D1">
            <w:pPr>
              <w:jc w:val="center"/>
            </w:pPr>
            <w:r w:rsidRPr="0008387C">
              <w:fldChar w:fldCharType="begin"/>
            </w:r>
            <w:r w:rsidRPr="0008387C">
              <w:instrText xml:space="preserve"> eq \o\ad(</w:instrText>
            </w:r>
            <w:r w:rsidRPr="0008387C">
              <w:rPr>
                <w:rFonts w:hint="eastAsia"/>
              </w:rPr>
              <w:instrText>受胎数</w:instrText>
            </w:r>
            <w:r w:rsidRPr="0008387C">
              <w:instrText>,</w:instrText>
            </w:r>
            <w:r w:rsidRPr="0008387C">
              <w:rPr>
                <w:rFonts w:hint="eastAsia"/>
              </w:rPr>
              <w:instrText xml:space="preserve">　　　　　　</w:instrText>
            </w:r>
            <w:r w:rsidRPr="0008387C">
              <w:instrText>)</w:instrText>
            </w:r>
            <w:r w:rsidRPr="0008387C">
              <w:fldChar w:fldCharType="end"/>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1880" w:type="dxa"/>
            <w:gridSpan w:val="2"/>
            <w:vAlign w:val="center"/>
          </w:tcPr>
          <w:p w:rsidR="00C104D1" w:rsidRPr="0008387C" w:rsidRDefault="00C104D1">
            <w:pPr>
              <w:jc w:val="center"/>
              <w:rPr>
                <w:rFonts w:hint="eastAsia"/>
              </w:rPr>
            </w:pPr>
            <w:r w:rsidRPr="0008387C">
              <w:fldChar w:fldCharType="begin"/>
            </w:r>
            <w:r w:rsidRPr="0008387C">
              <w:instrText xml:space="preserve"> eq \o\ad(</w:instrText>
            </w:r>
            <w:r w:rsidRPr="0008387C">
              <w:rPr>
                <w:rFonts w:hint="eastAsia"/>
              </w:rPr>
              <w:instrText>不受胎数</w:instrText>
            </w:r>
            <w:r w:rsidRPr="0008387C">
              <w:instrText>,</w:instrText>
            </w:r>
            <w:r w:rsidRPr="0008387C">
              <w:rPr>
                <w:rFonts w:hint="eastAsia"/>
              </w:rPr>
              <w:instrText xml:space="preserve">　　　　　　</w:instrText>
            </w:r>
            <w:r w:rsidRPr="0008387C">
              <w:instrText>)</w:instrText>
            </w:r>
            <w:r w:rsidRPr="0008387C">
              <w:fldChar w:fldCharType="end"/>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1880" w:type="dxa"/>
            <w:gridSpan w:val="2"/>
            <w:vAlign w:val="center"/>
          </w:tcPr>
          <w:p w:rsidR="00C104D1" w:rsidRPr="0008387C" w:rsidRDefault="00C104D1">
            <w:pPr>
              <w:jc w:val="center"/>
              <w:rPr>
                <w:rFonts w:hint="eastAsia"/>
              </w:rPr>
            </w:pPr>
            <w:r w:rsidRPr="0008387C">
              <w:fldChar w:fldCharType="begin"/>
            </w:r>
            <w:r w:rsidRPr="0008387C">
              <w:instrText xml:space="preserve"> eq \o\ad(</w:instrText>
            </w:r>
            <w:r w:rsidRPr="0008387C">
              <w:rPr>
                <w:rFonts w:hint="eastAsia"/>
              </w:rPr>
              <w:instrText>不明数</w:instrText>
            </w:r>
            <w:r w:rsidRPr="0008387C">
              <w:instrText>,</w:instrText>
            </w:r>
            <w:r w:rsidRPr="0008387C">
              <w:rPr>
                <w:rFonts w:hint="eastAsia"/>
              </w:rPr>
              <w:instrText xml:space="preserve">　　　　　　</w:instrText>
            </w:r>
            <w:r w:rsidRPr="0008387C">
              <w:instrText>)</w:instrText>
            </w:r>
            <w:r w:rsidRPr="0008387C">
              <w:fldChar w:fldCharType="end"/>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restart"/>
            <w:vAlign w:val="center"/>
          </w:tcPr>
          <w:p w:rsidR="00C104D1" w:rsidRPr="0008387C" w:rsidRDefault="00C104D1">
            <w:pPr>
              <w:jc w:val="center"/>
              <w:rPr>
                <w:rFonts w:hint="eastAsia"/>
              </w:rPr>
            </w:pPr>
            <w:r w:rsidRPr="0008387C">
              <w:rPr>
                <w:rFonts w:hint="eastAsia"/>
              </w:rPr>
              <w:t>産</w:t>
            </w:r>
          </w:p>
          <w:p w:rsidR="00C104D1" w:rsidRPr="0008387C" w:rsidRDefault="00C104D1">
            <w:pPr>
              <w:jc w:val="center"/>
              <w:rPr>
                <w:rFonts w:hint="eastAsia"/>
              </w:rPr>
            </w:pPr>
          </w:p>
          <w:p w:rsidR="00C104D1" w:rsidRPr="0008387C" w:rsidRDefault="00C104D1">
            <w:pPr>
              <w:jc w:val="center"/>
              <w:rPr>
                <w:rFonts w:hint="eastAsia"/>
              </w:rPr>
            </w:pPr>
            <w:r w:rsidRPr="0008387C">
              <w:rPr>
                <w:rFonts w:hint="eastAsia"/>
              </w:rPr>
              <w:t>子</w:t>
            </w:r>
          </w:p>
          <w:p w:rsidR="00C104D1" w:rsidRPr="0008387C" w:rsidRDefault="00C104D1">
            <w:pPr>
              <w:jc w:val="center"/>
              <w:rPr>
                <w:rFonts w:hint="eastAsia"/>
              </w:rPr>
            </w:pPr>
          </w:p>
          <w:p w:rsidR="00C104D1" w:rsidRPr="0008387C" w:rsidRDefault="00C104D1">
            <w:pPr>
              <w:jc w:val="center"/>
              <w:rPr>
                <w:rFonts w:hint="eastAsia"/>
              </w:rPr>
            </w:pPr>
            <w:r w:rsidRPr="0008387C">
              <w:rPr>
                <w:rFonts w:hint="eastAsia"/>
              </w:rPr>
              <w:t>数</w:t>
            </w:r>
          </w:p>
        </w:tc>
        <w:tc>
          <w:tcPr>
            <w:tcW w:w="1222" w:type="dxa"/>
            <w:vAlign w:val="center"/>
          </w:tcPr>
          <w:p w:rsidR="00C104D1" w:rsidRPr="0008387C" w:rsidRDefault="00C104D1">
            <w:pPr>
              <w:jc w:val="center"/>
              <w:rPr>
                <w:rFonts w:hint="eastAsia"/>
              </w:rPr>
            </w:pPr>
            <w:r w:rsidRPr="0008387C">
              <w:rPr>
                <w:rFonts w:hint="eastAsia"/>
              </w:rPr>
              <w:t>雄</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ign w:val="center"/>
          </w:tcPr>
          <w:p w:rsidR="00C104D1" w:rsidRPr="0008387C" w:rsidRDefault="00C104D1"/>
        </w:tc>
        <w:tc>
          <w:tcPr>
            <w:tcW w:w="1222" w:type="dxa"/>
            <w:vAlign w:val="center"/>
          </w:tcPr>
          <w:p w:rsidR="00C104D1" w:rsidRPr="0008387C" w:rsidRDefault="00C104D1">
            <w:pPr>
              <w:jc w:val="center"/>
              <w:rPr>
                <w:rFonts w:hint="eastAsia"/>
              </w:rPr>
            </w:pPr>
            <w:r w:rsidRPr="0008387C">
              <w:rPr>
                <w:rFonts w:hint="eastAsia"/>
              </w:rPr>
              <w:t>雌</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r w:rsidR="00C104D1" w:rsidRPr="0008387C">
        <w:tblPrEx>
          <w:tblCellMar>
            <w:top w:w="0" w:type="dxa"/>
            <w:bottom w:w="0" w:type="dxa"/>
          </w:tblCellMar>
        </w:tblPrEx>
        <w:trPr>
          <w:cantSplit/>
          <w:trHeight w:val="680"/>
        </w:trPr>
        <w:tc>
          <w:tcPr>
            <w:tcW w:w="658" w:type="dxa"/>
            <w:vMerge/>
            <w:vAlign w:val="center"/>
          </w:tcPr>
          <w:p w:rsidR="00C104D1" w:rsidRPr="0008387C" w:rsidRDefault="00C104D1"/>
        </w:tc>
        <w:tc>
          <w:tcPr>
            <w:tcW w:w="1222" w:type="dxa"/>
            <w:vAlign w:val="center"/>
          </w:tcPr>
          <w:p w:rsidR="00C104D1" w:rsidRPr="0008387C" w:rsidRDefault="00C104D1">
            <w:pPr>
              <w:jc w:val="center"/>
              <w:rPr>
                <w:rFonts w:hint="eastAsia"/>
              </w:rPr>
            </w:pPr>
            <w:r w:rsidRPr="0008387C">
              <w:rPr>
                <w:rFonts w:hint="eastAsia"/>
              </w:rPr>
              <w:t>計</w:t>
            </w:r>
          </w:p>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vAlign w:val="center"/>
          </w:tcPr>
          <w:p w:rsidR="00C104D1" w:rsidRPr="0008387C" w:rsidRDefault="00C104D1"/>
        </w:tc>
        <w:tc>
          <w:tcPr>
            <w:tcW w:w="814" w:type="dxa"/>
            <w:vAlign w:val="center"/>
          </w:tcPr>
          <w:p w:rsidR="00C104D1" w:rsidRPr="0008387C" w:rsidRDefault="00C104D1"/>
        </w:tc>
        <w:tc>
          <w:tcPr>
            <w:tcW w:w="815" w:type="dxa"/>
            <w:vAlign w:val="center"/>
          </w:tcPr>
          <w:p w:rsidR="00C104D1" w:rsidRPr="0008387C" w:rsidRDefault="00C104D1"/>
        </w:tc>
        <w:tc>
          <w:tcPr>
            <w:tcW w:w="815" w:type="dxa"/>
            <w:tcBorders>
              <w:right w:val="single" w:sz="4" w:space="0" w:color="auto"/>
            </w:tcBorders>
            <w:vAlign w:val="center"/>
          </w:tcPr>
          <w:p w:rsidR="00C104D1" w:rsidRPr="0008387C" w:rsidRDefault="00C104D1"/>
        </w:tc>
      </w:tr>
    </w:tbl>
    <w:p w:rsidR="00C104D1" w:rsidRPr="0008387C" w:rsidRDefault="00C104D1">
      <w:pPr>
        <w:rPr>
          <w:rFonts w:hint="eastAsia"/>
        </w:rPr>
      </w:pPr>
    </w:p>
    <w:p w:rsidR="00C104D1" w:rsidRPr="0008387C" w:rsidRDefault="00C104D1">
      <w:pPr>
        <w:rPr>
          <w:rFonts w:hint="eastAsia"/>
          <w:sz w:val="18"/>
        </w:rPr>
      </w:pPr>
      <w:r w:rsidRPr="0008387C">
        <w:rPr>
          <w:rFonts w:hint="eastAsia"/>
          <w:sz w:val="20"/>
        </w:rPr>
        <w:t xml:space="preserve">　　</w:t>
      </w:r>
      <w:r w:rsidRPr="0008387C">
        <w:rPr>
          <w:rFonts w:hint="eastAsia"/>
          <w:sz w:val="18"/>
        </w:rPr>
        <w:t>備考</w:t>
      </w:r>
    </w:p>
    <w:p w:rsidR="001F1AF5" w:rsidRPr="0008387C" w:rsidRDefault="00C104D1">
      <w:pPr>
        <w:rPr>
          <w:sz w:val="18"/>
        </w:rPr>
      </w:pPr>
      <w:r w:rsidRPr="0008387C">
        <w:rPr>
          <w:rFonts w:hint="eastAsia"/>
          <w:sz w:val="18"/>
        </w:rPr>
        <w:t xml:space="preserve">　　　１　この表には、獣医師又は家畜人工授精師が年次別の移植成績を取りまとめて記載し、</w:t>
      </w:r>
      <w:r w:rsidR="001F1AF5" w:rsidRPr="0008387C">
        <w:rPr>
          <w:rFonts w:hint="eastAsia"/>
          <w:sz w:val="18"/>
        </w:rPr>
        <w:t>又は記録し</w:t>
      </w:r>
      <w:r w:rsidR="001F1AF5" w:rsidRPr="0008387C">
        <w:rPr>
          <w:sz w:val="18"/>
        </w:rPr>
        <w:t>、</w:t>
      </w:r>
    </w:p>
    <w:p w:rsidR="00C104D1" w:rsidRPr="0008387C" w:rsidRDefault="00C104D1" w:rsidP="001F1AF5">
      <w:pPr>
        <w:ind w:firstLineChars="400" w:firstLine="720"/>
        <w:rPr>
          <w:rFonts w:hint="eastAsia"/>
          <w:sz w:val="18"/>
        </w:rPr>
      </w:pPr>
      <w:r w:rsidRPr="0008387C">
        <w:rPr>
          <w:rFonts w:hint="eastAsia"/>
          <w:sz w:val="18"/>
        </w:rPr>
        <w:t>家畜人工</w:t>
      </w:r>
      <w:r w:rsidR="001F1AF5" w:rsidRPr="0008387C">
        <w:rPr>
          <w:rFonts w:hint="eastAsia"/>
          <w:sz w:val="18"/>
        </w:rPr>
        <w:t>授精簿</w:t>
      </w:r>
      <w:r w:rsidR="005B1695" w:rsidRPr="0008387C">
        <w:rPr>
          <w:rFonts w:hint="eastAsia"/>
          <w:sz w:val="18"/>
        </w:rPr>
        <w:t>その</w:t>
      </w:r>
      <w:r w:rsidR="005B1695" w:rsidRPr="0008387C">
        <w:rPr>
          <w:sz w:val="18"/>
        </w:rPr>
        <w:t>七</w:t>
      </w:r>
      <w:r w:rsidRPr="0008387C">
        <w:rPr>
          <w:rFonts w:hint="eastAsia"/>
          <w:sz w:val="18"/>
        </w:rPr>
        <w:t>とともに</w:t>
      </w:r>
      <w:r w:rsidR="001F1AF5" w:rsidRPr="0008387C">
        <w:rPr>
          <w:rFonts w:hint="eastAsia"/>
          <w:sz w:val="18"/>
        </w:rPr>
        <w:t>保存する</w:t>
      </w:r>
      <w:r w:rsidRPr="0008387C">
        <w:rPr>
          <w:rFonts w:hint="eastAsia"/>
          <w:sz w:val="18"/>
        </w:rPr>
        <w:t>こと。</w:t>
      </w:r>
    </w:p>
    <w:p w:rsidR="00C104D1" w:rsidRPr="0008387C" w:rsidRDefault="00C104D1">
      <w:pPr>
        <w:rPr>
          <w:rFonts w:hint="eastAsia"/>
          <w:sz w:val="18"/>
        </w:rPr>
      </w:pPr>
      <w:r w:rsidRPr="0008387C">
        <w:rPr>
          <w:rFonts w:hint="eastAsia"/>
          <w:sz w:val="18"/>
        </w:rPr>
        <w:t xml:space="preserve">　　　２　年次期間は、その年の１月１日から</w:t>
      </w:r>
      <w:r w:rsidRPr="0008387C">
        <w:rPr>
          <w:rFonts w:hint="eastAsia"/>
          <w:sz w:val="18"/>
        </w:rPr>
        <w:t>12</w:t>
      </w:r>
      <w:r w:rsidRPr="0008387C">
        <w:rPr>
          <w:rFonts w:hint="eastAsia"/>
          <w:sz w:val="18"/>
        </w:rPr>
        <w:t>月</w:t>
      </w:r>
      <w:r w:rsidRPr="0008387C">
        <w:rPr>
          <w:rFonts w:hint="eastAsia"/>
          <w:sz w:val="18"/>
        </w:rPr>
        <w:t>31</w:t>
      </w:r>
      <w:r w:rsidRPr="0008387C">
        <w:rPr>
          <w:rFonts w:hint="eastAsia"/>
          <w:sz w:val="18"/>
        </w:rPr>
        <w:t>日までとする。</w:t>
      </w:r>
    </w:p>
    <w:p w:rsidR="00C104D1" w:rsidRPr="0008387C" w:rsidRDefault="00C104D1">
      <w:pPr>
        <w:rPr>
          <w:rFonts w:hint="eastAsia"/>
        </w:rPr>
      </w:pPr>
      <w:r w:rsidRPr="0008387C">
        <w:rPr>
          <w:rFonts w:hint="eastAsia"/>
          <w:sz w:val="18"/>
        </w:rPr>
        <w:t xml:space="preserve">　　　３　移植回数は、１性周期に２回以上移植した場合でも１回として計算すること。</w:t>
      </w:r>
    </w:p>
    <w:sectPr w:rsidR="00C104D1" w:rsidRPr="0008387C">
      <w:pgSz w:w="11907" w:h="16840" w:code="9"/>
      <w:pgMar w:top="1134" w:right="1134" w:bottom="1134" w:left="1503" w:header="851" w:footer="992" w:gutter="0"/>
      <w:cols w:space="425"/>
      <w:docGrid w:type="lines" w:linePitch="364"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A9A" w:rsidRDefault="008D0A9A" w:rsidP="001F1AF5">
      <w:r>
        <w:separator/>
      </w:r>
    </w:p>
  </w:endnote>
  <w:endnote w:type="continuationSeparator" w:id="0">
    <w:p w:rsidR="008D0A9A" w:rsidRDefault="008D0A9A" w:rsidP="001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A9A" w:rsidRDefault="008D0A9A" w:rsidP="001F1AF5">
      <w:r>
        <w:separator/>
      </w:r>
    </w:p>
  </w:footnote>
  <w:footnote w:type="continuationSeparator" w:id="0">
    <w:p w:rsidR="008D0A9A" w:rsidRDefault="008D0A9A" w:rsidP="001F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ADC"/>
    <w:rsid w:val="0008387C"/>
    <w:rsid w:val="000F2216"/>
    <w:rsid w:val="001738B6"/>
    <w:rsid w:val="001A1F5B"/>
    <w:rsid w:val="001F1AF5"/>
    <w:rsid w:val="003555EA"/>
    <w:rsid w:val="003F44FA"/>
    <w:rsid w:val="005829D9"/>
    <w:rsid w:val="005B1695"/>
    <w:rsid w:val="0077063D"/>
    <w:rsid w:val="00814EBC"/>
    <w:rsid w:val="008442AE"/>
    <w:rsid w:val="008D0A9A"/>
    <w:rsid w:val="008D7E18"/>
    <w:rsid w:val="009D2B7A"/>
    <w:rsid w:val="00A66630"/>
    <w:rsid w:val="00AF69E7"/>
    <w:rsid w:val="00B41159"/>
    <w:rsid w:val="00BC194D"/>
    <w:rsid w:val="00C104D1"/>
    <w:rsid w:val="00C33129"/>
    <w:rsid w:val="00D4747A"/>
    <w:rsid w:val="00D76ADC"/>
    <w:rsid w:val="00DE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F1AF5"/>
    <w:pPr>
      <w:tabs>
        <w:tab w:val="center" w:pos="4252"/>
        <w:tab w:val="right" w:pos="8504"/>
      </w:tabs>
      <w:snapToGrid w:val="0"/>
    </w:pPr>
  </w:style>
  <w:style w:type="character" w:customStyle="1" w:styleId="a4">
    <w:name w:val="ヘッダー (文字)"/>
    <w:link w:val="a3"/>
    <w:uiPriority w:val="99"/>
    <w:rsid w:val="001F1AF5"/>
    <w:rPr>
      <w:rFonts w:ascii="Times New Roman" w:hAnsi="Times New Roman"/>
      <w:kern w:val="2"/>
      <w:sz w:val="21"/>
    </w:rPr>
  </w:style>
  <w:style w:type="paragraph" w:styleId="a5">
    <w:name w:val="footer"/>
    <w:basedOn w:val="a"/>
    <w:link w:val="a6"/>
    <w:uiPriority w:val="99"/>
    <w:unhideWhenUsed/>
    <w:rsid w:val="001F1AF5"/>
    <w:pPr>
      <w:tabs>
        <w:tab w:val="center" w:pos="4252"/>
        <w:tab w:val="right" w:pos="8504"/>
      </w:tabs>
      <w:snapToGrid w:val="0"/>
    </w:pPr>
  </w:style>
  <w:style w:type="character" w:customStyle="1" w:styleId="a6">
    <w:name w:val="フッター (文字)"/>
    <w:link w:val="a5"/>
    <w:uiPriority w:val="99"/>
    <w:rsid w:val="001F1AF5"/>
    <w:rPr>
      <w:rFonts w:ascii="Times New Roman" w:hAnsi="Times New Roman"/>
      <w:kern w:val="2"/>
      <w:sz w:val="21"/>
    </w:rPr>
  </w:style>
  <w:style w:type="paragraph" w:styleId="a7">
    <w:name w:val="Balloon Text"/>
    <w:basedOn w:val="a"/>
    <w:link w:val="a8"/>
    <w:uiPriority w:val="99"/>
    <w:semiHidden/>
    <w:unhideWhenUsed/>
    <w:rsid w:val="00814EBC"/>
    <w:rPr>
      <w:rFonts w:ascii="游ゴシック Light" w:eastAsia="游ゴシック Light" w:hAnsi="游ゴシック Light"/>
      <w:sz w:val="18"/>
      <w:szCs w:val="18"/>
    </w:rPr>
  </w:style>
  <w:style w:type="character" w:customStyle="1" w:styleId="a8">
    <w:name w:val="吹き出し (文字)"/>
    <w:link w:val="a7"/>
    <w:uiPriority w:val="99"/>
    <w:semiHidden/>
    <w:rsid w:val="00814E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次</vt:lpstr>
      <vt:lpstr>年　　　次</vt:lpstr>
    </vt:vector>
  </TitlesOfParts>
  <Company>FM-USER</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次</dc:title>
  <dc:creator>FMV-USER</dc:creator>
  <cp:lastModifiedBy>AIAJ</cp:lastModifiedBy>
  <cp:revision>2</cp:revision>
  <cp:lastPrinted>2020-08-13T06:43:00Z</cp:lastPrinted>
  <dcterms:created xsi:type="dcterms:W3CDTF">2020-10-06T07:05:00Z</dcterms:created>
  <dcterms:modified xsi:type="dcterms:W3CDTF">2020-10-06T07:05:00Z</dcterms:modified>
</cp:coreProperties>
</file>